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AD9" w:rsidRPr="005C74ED" w:rsidRDefault="00585AD9" w:rsidP="00585AD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C293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ДОГОВОР № </w:t>
      </w:r>
    </w:p>
    <w:p w:rsidR="00585AD9" w:rsidRPr="00CC2939" w:rsidRDefault="00585AD9" w:rsidP="00585AD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C293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купли-продажи земельного участка </w:t>
      </w:r>
    </w:p>
    <w:p w:rsidR="00585AD9" w:rsidRPr="00CC2939" w:rsidRDefault="00585AD9" w:rsidP="00585AD9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85AD9" w:rsidRPr="00CC2939" w:rsidRDefault="00585AD9" w:rsidP="00585AD9">
      <w:pPr>
        <w:widowControl w:val="0"/>
        <w:tabs>
          <w:tab w:val="left" w:pos="475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2939">
        <w:rPr>
          <w:rFonts w:ascii="Times New Roman" w:eastAsia="Times New Roman" w:hAnsi="Times New Roman" w:cs="Times New Roman"/>
          <w:color w:val="000000"/>
          <w:sz w:val="28"/>
          <w:szCs w:val="28"/>
        </w:rPr>
        <w:t>Санк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т-Петербург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  </w:t>
      </w:r>
      <w:r w:rsidR="00F917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«     » __________ 202</w:t>
      </w:r>
      <w:r w:rsidR="009F3F96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Pr="00CC29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:rsidR="00585AD9" w:rsidRPr="00CC2939" w:rsidRDefault="00585AD9" w:rsidP="00585AD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585AD9" w:rsidRPr="00CC2939" w:rsidRDefault="00585AD9" w:rsidP="00585AD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585AD9" w:rsidRPr="009C3E1F" w:rsidRDefault="009570B1" w:rsidP="009C3E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570B1">
        <w:rPr>
          <w:rFonts w:ascii="Times New Roman" w:hAnsi="Times New Roman" w:cs="Times New Roman"/>
          <w:b/>
          <w:sz w:val="28"/>
          <w:szCs w:val="28"/>
        </w:rPr>
        <w:t xml:space="preserve">Ленинградский областной комитет по управлению государственным имуществом </w:t>
      </w:r>
      <w:r w:rsidRPr="009570B1">
        <w:rPr>
          <w:rFonts w:ascii="Times New Roman" w:hAnsi="Times New Roman" w:cs="Times New Roman"/>
          <w:sz w:val="28"/>
          <w:szCs w:val="28"/>
        </w:rPr>
        <w:t>(далее – Комитет), образован</w:t>
      </w:r>
      <w:r w:rsidR="009C3E1F">
        <w:rPr>
          <w:rFonts w:ascii="Times New Roman" w:hAnsi="Times New Roman" w:cs="Times New Roman"/>
          <w:sz w:val="28"/>
          <w:szCs w:val="28"/>
        </w:rPr>
        <w:t>ный</w:t>
      </w:r>
      <w:r w:rsidRPr="009570B1">
        <w:rPr>
          <w:rFonts w:ascii="Times New Roman" w:hAnsi="Times New Roman" w:cs="Times New Roman"/>
          <w:sz w:val="28"/>
          <w:szCs w:val="28"/>
        </w:rPr>
        <w:t xml:space="preserve"> решением Ленинградского областного совета народных депутатов от 30.01.1991 </w:t>
      </w:r>
      <w:r>
        <w:rPr>
          <w:rFonts w:ascii="Times New Roman" w:hAnsi="Times New Roman" w:cs="Times New Roman"/>
          <w:sz w:val="28"/>
          <w:szCs w:val="28"/>
        </w:rPr>
        <w:t xml:space="preserve">№ 2 </w:t>
      </w:r>
      <w:r w:rsidRPr="009570B1">
        <w:rPr>
          <w:rFonts w:ascii="Times New Roman" w:hAnsi="Times New Roman" w:cs="Times New Roman"/>
          <w:sz w:val="28"/>
          <w:szCs w:val="28"/>
        </w:rPr>
        <w:t xml:space="preserve">(ОГРН 1037843029498,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9570B1">
        <w:rPr>
          <w:rFonts w:ascii="Times New Roman" w:hAnsi="Times New Roman" w:cs="Times New Roman"/>
          <w:sz w:val="28"/>
          <w:szCs w:val="28"/>
        </w:rPr>
        <w:t xml:space="preserve">ИНН 4700000483, КПП 784201001, местонахождение: 191124,  Санкт-Петербург,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70B1"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 w:rsidRPr="009570B1">
        <w:rPr>
          <w:rFonts w:ascii="Times New Roman" w:hAnsi="Times New Roman" w:cs="Times New Roman"/>
          <w:sz w:val="28"/>
          <w:szCs w:val="28"/>
        </w:rPr>
        <w:t>Лафонская</w:t>
      </w:r>
      <w:proofErr w:type="spellEnd"/>
      <w:r w:rsidRPr="009570B1">
        <w:rPr>
          <w:rFonts w:ascii="Times New Roman" w:hAnsi="Times New Roman" w:cs="Times New Roman"/>
          <w:sz w:val="28"/>
          <w:szCs w:val="28"/>
        </w:rPr>
        <w:t>, д. 6, лит.</w:t>
      </w:r>
      <w:proofErr w:type="gramEnd"/>
      <w:r w:rsidRPr="009570B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570B1">
        <w:rPr>
          <w:rFonts w:ascii="Times New Roman" w:hAnsi="Times New Roman" w:cs="Times New Roman"/>
          <w:sz w:val="28"/>
          <w:szCs w:val="28"/>
        </w:rPr>
        <w:t xml:space="preserve">А), </w:t>
      </w:r>
      <w:r w:rsidR="009C3E1F" w:rsidRPr="009C3E1F">
        <w:rPr>
          <w:rFonts w:ascii="Times New Roman" w:hAnsi="Times New Roman" w:cs="Times New Roman"/>
          <w:bCs/>
          <w:sz w:val="28"/>
          <w:szCs w:val="28"/>
        </w:rPr>
        <w:t>в лице заместителя председателя Комитета Давыдовой Галины Валентиновны, действующей на основании доверенности от 21.01.2025 № 4</w:t>
      </w:r>
      <w:r w:rsidRPr="009570B1">
        <w:rPr>
          <w:rFonts w:ascii="Times New Roman" w:hAnsi="Times New Roman" w:cs="Times New Roman"/>
          <w:sz w:val="28"/>
          <w:szCs w:val="28"/>
        </w:rPr>
        <w:t>, именуемый в дальнейшем</w:t>
      </w:r>
      <w:r w:rsidR="00E84924" w:rsidRPr="00957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4924" w:rsidRPr="00957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«Продавец»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4924">
        <w:rPr>
          <w:rFonts w:ascii="Times New Roman" w:eastAsia="Times New Roman" w:hAnsi="Times New Roman" w:cs="Times New Roman"/>
          <w:sz w:val="28"/>
          <w:szCs w:val="28"/>
          <w:lang w:eastAsia="ru-RU"/>
        </w:rPr>
        <w:t>с одной стороны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84924"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E849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84924">
        <w:rPr>
          <w:rFonts w:ascii="Times New Roman" w:hAnsi="Times New Roman" w:cs="Times New Roman"/>
          <w:b/>
          <w:sz w:val="28"/>
          <w:szCs w:val="28"/>
        </w:rPr>
        <w:t>__</w:t>
      </w:r>
      <w:r w:rsidR="009C3E1F">
        <w:rPr>
          <w:rFonts w:ascii="Times New Roman" w:hAnsi="Times New Roman" w:cs="Times New Roman"/>
          <w:b/>
          <w:sz w:val="28"/>
          <w:szCs w:val="28"/>
        </w:rPr>
        <w:t>_____________________________________</w:t>
      </w:r>
      <w:r w:rsidR="00E84924">
        <w:rPr>
          <w:rFonts w:ascii="Times New Roman" w:hAnsi="Times New Roman" w:cs="Times New Roman"/>
          <w:b/>
          <w:sz w:val="28"/>
          <w:szCs w:val="28"/>
        </w:rPr>
        <w:t>_,</w:t>
      </w:r>
      <w:r w:rsidR="00E84924" w:rsidRPr="00E84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4924"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именуемый в дальнейшем </w:t>
      </w:r>
      <w:r w:rsidR="00E84924" w:rsidRPr="00A96A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9C3E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E849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окупатель</w:t>
      </w:r>
      <w:r w:rsidR="00E84924" w:rsidRPr="00A96A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E84924"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>, с другой стороны</w:t>
      </w:r>
      <w:r w:rsidR="00E84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84924" w:rsidRPr="00E84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именуемые в дальнейшем </w:t>
      </w:r>
      <w:r w:rsidR="00E84924" w:rsidRPr="00957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«Стороны»</w:t>
      </w:r>
      <w:r w:rsidR="00E84924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соответствии со ст.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4924">
        <w:rPr>
          <w:rFonts w:ascii="Times New Roman" w:eastAsia="Times New Roman" w:hAnsi="Times New Roman" w:cs="Times New Roman"/>
          <w:sz w:val="28"/>
          <w:szCs w:val="28"/>
          <w:lang w:eastAsia="ru-RU"/>
        </w:rPr>
        <w:t>39.11, ст. 39.12</w:t>
      </w:r>
      <w:r w:rsidR="00E84924"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</w:t>
      </w:r>
      <w:r w:rsidR="00E84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кодекса Российской Федерации,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ст.</w:t>
      </w:r>
      <w:r w:rsidR="00E84924" w:rsidRPr="00712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 Федерального закона от 24.07.2002 № 101-ФЗ «Об обороте земель сельскохозяйственного назначения»</w:t>
      </w:r>
      <w:r w:rsidR="00E84924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основании</w:t>
      </w:r>
      <w:proofErr w:type="gramEnd"/>
      <w:r w:rsidR="00E84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протокола №__________ </w:t>
      </w:r>
      <w:proofErr w:type="gramStart"/>
      <w:r w:rsidR="00E84924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="00E8492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="00E84924"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заключили  настоящий договор (далее </w:t>
      </w:r>
      <w:r w:rsidR="00E84924" w:rsidRPr="00A96ABA">
        <w:rPr>
          <w:rFonts w:ascii="Times New Roman" w:hAnsi="Times New Roman" w:cs="Times New Roman"/>
          <w:sz w:val="28"/>
          <w:szCs w:val="28"/>
        </w:rPr>
        <w:t>–</w:t>
      </w:r>
      <w:r w:rsidR="00E84924"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Договор) о нижеследующем.</w:t>
      </w:r>
      <w:r w:rsidR="00585AD9" w:rsidRPr="00CC2939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585AD9" w:rsidRPr="00CC2939" w:rsidRDefault="00585AD9" w:rsidP="00585AD9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585AD9" w:rsidRPr="00CC2939" w:rsidRDefault="00585AD9" w:rsidP="00585AD9">
      <w:pPr>
        <w:widowControl w:val="0"/>
        <w:numPr>
          <w:ilvl w:val="0"/>
          <w:numId w:val="1"/>
        </w:numPr>
        <w:tabs>
          <w:tab w:val="left" w:pos="426"/>
        </w:tabs>
        <w:spacing w:after="0" w:line="240" w:lineRule="auto"/>
        <w:ind w:left="993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C293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ПРЕДМЕТ ДОГОВОРА</w:t>
      </w:r>
    </w:p>
    <w:p w:rsidR="00585AD9" w:rsidRPr="00CC2939" w:rsidRDefault="00585AD9" w:rsidP="00585AD9">
      <w:pPr>
        <w:widowControl w:val="0"/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85AD9" w:rsidRPr="00CC2939" w:rsidRDefault="00585AD9" w:rsidP="00585AD9">
      <w:pPr>
        <w:widowControl w:val="0"/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2939">
        <w:rPr>
          <w:rFonts w:ascii="Times New Roman" w:eastAsia="Times New Roman" w:hAnsi="Times New Roman" w:cs="Times New Roman"/>
          <w:bCs/>
          <w:sz w:val="28"/>
          <w:szCs w:val="28"/>
        </w:rPr>
        <w:t>1.1</w:t>
      </w:r>
      <w:r w:rsidR="00E84924" w:rsidRPr="00E84924"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На основании результатов открытого аукциона по продаже земельного участка </w:t>
      </w:r>
      <w:r w:rsidRPr="00CC29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Продавец обязуется передать в собственность Покупателя, а Покупатель обязуется принять и оплатить по цене и на условиях, предусмотренных Договором </w:t>
      </w:r>
      <w:r w:rsidRPr="00CC2939">
        <w:rPr>
          <w:rFonts w:ascii="Times New Roman" w:eastAsia="Times New Roman" w:hAnsi="Times New Roman" w:cs="Times New Roman"/>
          <w:sz w:val="28"/>
          <w:szCs w:val="28"/>
        </w:rPr>
        <w:t>земельный участок с кадаст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ровым номером </w:t>
      </w:r>
      <w:r w:rsidR="00F77978">
        <w:rPr>
          <w:rFonts w:ascii="Times New Roman" w:hAnsi="Times New Roman" w:cs="Times New Roman"/>
          <w:sz w:val="28"/>
          <w:szCs w:val="28"/>
        </w:rPr>
        <w:t xml:space="preserve">   </w:t>
      </w:r>
      <w:r w:rsidR="00E84924" w:rsidRPr="00E84924">
        <w:rPr>
          <w:rFonts w:ascii="Times New Roman" w:hAnsi="Times New Roman" w:cs="Times New Roman"/>
          <w:sz w:val="28"/>
          <w:szCs w:val="28"/>
        </w:rPr>
        <w:t xml:space="preserve"> площадью </w:t>
      </w:r>
      <w:r w:rsidR="00F77978">
        <w:rPr>
          <w:rFonts w:ascii="Times New Roman" w:hAnsi="Times New Roman" w:cs="Times New Roman"/>
          <w:sz w:val="28"/>
          <w:szCs w:val="28"/>
        </w:rPr>
        <w:t xml:space="preserve">   </w:t>
      </w:r>
      <w:r w:rsidR="00E84924" w:rsidRPr="00E849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84924" w:rsidRPr="00E84924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="00E84924" w:rsidRPr="00E84924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="00E84924" w:rsidRPr="00E84924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F77978">
        <w:rPr>
          <w:rFonts w:ascii="Times New Roman" w:hAnsi="Times New Roman" w:cs="Times New Roman"/>
          <w:sz w:val="28"/>
          <w:szCs w:val="28"/>
        </w:rPr>
        <w:t xml:space="preserve">     </w:t>
      </w:r>
      <w:r w:rsidR="00E84924" w:rsidRPr="00E84924">
        <w:rPr>
          <w:rFonts w:ascii="Times New Roman" w:hAnsi="Times New Roman" w:cs="Times New Roman"/>
          <w:sz w:val="28"/>
          <w:szCs w:val="28"/>
        </w:rPr>
        <w:t xml:space="preserve">, </w:t>
      </w:r>
      <w:r w:rsidR="00F917B9" w:rsidRPr="00F917B9">
        <w:rPr>
          <w:rFonts w:ascii="Times New Roman" w:hAnsi="Times New Roman" w:cs="Times New Roman"/>
          <w:sz w:val="28"/>
          <w:szCs w:val="28"/>
        </w:rPr>
        <w:t>(далее – Участок).</w:t>
      </w:r>
    </w:p>
    <w:p w:rsidR="00585AD9" w:rsidRPr="00CC2939" w:rsidRDefault="00585AD9" w:rsidP="00585AD9">
      <w:pPr>
        <w:widowControl w:val="0"/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C2939">
        <w:rPr>
          <w:rFonts w:ascii="Times New Roman" w:eastAsia="Times New Roman" w:hAnsi="Times New Roman" w:cs="Times New Roman"/>
          <w:sz w:val="28"/>
          <w:szCs w:val="28"/>
        </w:rPr>
        <w:t>1.2  Сведения об ограничении прав и обременении объекта недвижимости:</w:t>
      </w:r>
    </w:p>
    <w:p w:rsidR="00585AD9" w:rsidRDefault="00585AD9" w:rsidP="00585AD9">
      <w:pPr>
        <w:widowControl w:val="0"/>
        <w:shd w:val="clear" w:color="auto" w:fill="FFFFFF"/>
        <w:tabs>
          <w:tab w:val="left" w:pos="9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2939">
        <w:rPr>
          <w:rFonts w:ascii="Times New Roman" w:eastAsia="Times New Roman" w:hAnsi="Times New Roman" w:cs="Times New Roman"/>
          <w:sz w:val="28"/>
          <w:szCs w:val="28"/>
        </w:rPr>
        <w:t xml:space="preserve">1.2.1  Вид: </w:t>
      </w:r>
      <w:r w:rsidR="00E84924">
        <w:rPr>
          <w:rFonts w:ascii="Times New Roman" w:eastAsia="Times New Roman" w:hAnsi="Times New Roman" w:cs="Times New Roman"/>
          <w:sz w:val="28"/>
          <w:szCs w:val="28"/>
        </w:rPr>
        <w:t>собственность</w:t>
      </w:r>
      <w:proofErr w:type="gramStart"/>
      <w:r w:rsidRPr="00CC2939">
        <w:rPr>
          <w:rFonts w:ascii="Times New Roman" w:eastAsia="Times New Roman" w:hAnsi="Times New Roman" w:cs="Times New Roman"/>
          <w:sz w:val="28"/>
          <w:szCs w:val="28"/>
        </w:rPr>
        <w:t>;</w:t>
      </w:r>
      <w:r w:rsidR="00FE0B61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E84924" w:rsidRDefault="00E84924" w:rsidP="00585AD9">
      <w:pPr>
        <w:widowControl w:val="0"/>
        <w:shd w:val="clear" w:color="auto" w:fill="FFFFFF"/>
        <w:tabs>
          <w:tab w:val="left" w:pos="9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1.2.2</w:t>
      </w:r>
      <w:r w:rsidRPr="00E84924">
        <w:rPr>
          <w:rFonts w:ascii="Times New Roman" w:eastAsia="Times New Roman" w:hAnsi="Times New Roman" w:cs="Times New Roman"/>
          <w:sz w:val="28"/>
          <w:szCs w:val="28"/>
        </w:rPr>
        <w:tab/>
        <w:t>Участок изъят у собственника в связи с ненадлежащим использованием на основании решения</w:t>
      </w:r>
      <w:r w:rsidR="009570B1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84924" w:rsidRPr="00CC2939" w:rsidRDefault="00E84924" w:rsidP="00585AD9">
      <w:pPr>
        <w:widowControl w:val="0"/>
        <w:shd w:val="clear" w:color="auto" w:fill="FFFFFF"/>
        <w:tabs>
          <w:tab w:val="left" w:pos="9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1.2.3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849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gramEnd"/>
      <w:r w:rsidRPr="00E84924">
        <w:rPr>
          <w:rFonts w:ascii="Times New Roman" w:eastAsia="Times New Roman" w:hAnsi="Times New Roman" w:cs="Times New Roman"/>
          <w:sz w:val="28"/>
          <w:szCs w:val="28"/>
        </w:rPr>
        <w:t xml:space="preserve">ные ограничения </w:t>
      </w:r>
      <w:r w:rsidR="00F7797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585AD9" w:rsidRPr="00CC2939" w:rsidRDefault="00585AD9" w:rsidP="00E84924">
      <w:pPr>
        <w:widowControl w:val="0"/>
        <w:tabs>
          <w:tab w:val="left" w:pos="1418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85AD9" w:rsidRPr="00CC2939" w:rsidRDefault="00585AD9" w:rsidP="00585AD9">
      <w:pPr>
        <w:widowControl w:val="0"/>
        <w:numPr>
          <w:ilvl w:val="0"/>
          <w:numId w:val="1"/>
        </w:num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C293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ЦЕНА И ПОРЯДОК РАСЧЕТОВ</w:t>
      </w:r>
    </w:p>
    <w:p w:rsidR="00585AD9" w:rsidRPr="00CC2939" w:rsidRDefault="00585AD9" w:rsidP="00585AD9">
      <w:pPr>
        <w:widowControl w:val="0"/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797A8B" w:rsidRPr="00797A8B" w:rsidRDefault="00797A8B" w:rsidP="00797A8B">
      <w:pPr>
        <w:widowControl w:val="0"/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Courier New" w:hAnsi="Times New Roman" w:cs="Times New Roman"/>
          <w:bCs/>
          <w:color w:val="000000"/>
          <w:sz w:val="28"/>
          <w:szCs w:val="28"/>
          <w:shd w:val="clear" w:color="auto" w:fill="FFFFFF"/>
        </w:rPr>
        <w:t>2</w:t>
      </w:r>
      <w:r w:rsidRPr="00797A8B">
        <w:rPr>
          <w:rFonts w:ascii="Times New Roman" w:eastAsia="Courier New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.1. В соответствии с протоколом аукциона № ____ </w:t>
      </w:r>
      <w:proofErr w:type="gramStart"/>
      <w:r w:rsidRPr="00797A8B">
        <w:rPr>
          <w:rFonts w:ascii="Times New Roman" w:eastAsia="Courier New" w:hAnsi="Times New Roman" w:cs="Times New Roman"/>
          <w:bCs/>
          <w:color w:val="000000"/>
          <w:sz w:val="28"/>
          <w:szCs w:val="28"/>
          <w:shd w:val="clear" w:color="auto" w:fill="FFFFFF"/>
        </w:rPr>
        <w:t>от</w:t>
      </w:r>
      <w:proofErr w:type="gramEnd"/>
      <w:r w:rsidRPr="00797A8B">
        <w:rPr>
          <w:rFonts w:ascii="Times New Roman" w:eastAsia="Courier New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______ </w:t>
      </w:r>
      <w:proofErr w:type="gramStart"/>
      <w:r>
        <w:rPr>
          <w:rFonts w:ascii="Times New Roman" w:eastAsia="Courier New" w:hAnsi="Times New Roman" w:cs="Times New Roman"/>
          <w:bCs/>
          <w:color w:val="000000"/>
          <w:sz w:val="28"/>
          <w:szCs w:val="28"/>
          <w:shd w:val="clear" w:color="auto" w:fill="FFFFFF"/>
        </w:rPr>
        <w:t>цена</w:t>
      </w:r>
      <w:proofErr w:type="gramEnd"/>
      <w:r>
        <w:rPr>
          <w:rFonts w:ascii="Times New Roman" w:eastAsia="Courier New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продажи</w:t>
      </w:r>
      <w:r w:rsidRPr="00797A8B">
        <w:rPr>
          <w:rFonts w:ascii="Times New Roman" w:eastAsia="Courier New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Courier New" w:hAnsi="Times New Roman" w:cs="Times New Roman"/>
          <w:bCs/>
          <w:color w:val="000000"/>
          <w:sz w:val="28"/>
          <w:szCs w:val="28"/>
          <w:shd w:val="clear" w:color="auto" w:fill="FFFFFF"/>
        </w:rPr>
        <w:t>Участка</w:t>
      </w:r>
      <w:r w:rsidRPr="00797A8B">
        <w:rPr>
          <w:rFonts w:ascii="Times New Roman" w:eastAsia="Courier New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составляет ________________ (__________________) рублей ____ копеек.</w:t>
      </w:r>
    </w:p>
    <w:p w:rsidR="00CF065C" w:rsidRDefault="00797A8B" w:rsidP="00797A8B">
      <w:pPr>
        <w:widowControl w:val="0"/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Courier New" w:hAnsi="Times New Roman" w:cs="Times New Roman"/>
          <w:bCs/>
          <w:color w:val="000000"/>
          <w:sz w:val="28"/>
          <w:szCs w:val="28"/>
          <w:shd w:val="clear" w:color="auto" w:fill="FFFFFF"/>
        </w:rPr>
        <w:t>2</w:t>
      </w:r>
      <w:r w:rsidRPr="00797A8B">
        <w:rPr>
          <w:rFonts w:ascii="Times New Roman" w:eastAsia="Courier New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.2. Перечисленный </w:t>
      </w:r>
      <w:r>
        <w:rPr>
          <w:rFonts w:ascii="Times New Roman" w:eastAsia="Courier New" w:hAnsi="Times New Roman" w:cs="Times New Roman"/>
          <w:bCs/>
          <w:color w:val="000000"/>
          <w:sz w:val="28"/>
          <w:szCs w:val="28"/>
          <w:shd w:val="clear" w:color="auto" w:fill="FFFFFF"/>
        </w:rPr>
        <w:t>Покупателем</w:t>
      </w:r>
      <w:r w:rsidRPr="00797A8B">
        <w:rPr>
          <w:rFonts w:ascii="Times New Roman" w:eastAsia="Courier New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задаток в сумме</w:t>
      </w:r>
      <w:proofErr w:type="gramStart"/>
      <w:r w:rsidRPr="00797A8B">
        <w:rPr>
          <w:rFonts w:ascii="Times New Roman" w:eastAsia="Courier New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____________ (___________________) </w:t>
      </w:r>
      <w:proofErr w:type="gramEnd"/>
      <w:r w:rsidRPr="00797A8B">
        <w:rPr>
          <w:rFonts w:ascii="Times New Roman" w:eastAsia="Courier New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рублей ____ копеек засчитывается в оплату приобретаемого в собственность Участка.  </w:t>
      </w:r>
    </w:p>
    <w:p w:rsidR="00800A92" w:rsidRDefault="00800A92" w:rsidP="00797A8B">
      <w:pPr>
        <w:widowControl w:val="0"/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Courier New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2.3. </w:t>
      </w:r>
      <w:r w:rsidRPr="00800A92">
        <w:rPr>
          <w:rFonts w:ascii="Times New Roman" w:eastAsia="Courier New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Сумма, указанная в пункте 2.1 Договора, за вычетом задатка, указанного в пункте 2.2 Договора, выплачивается Покупателем Продавцу в течение 10 дней после подписания Сторонами настоящего Договора на основании полученного </w:t>
      </w:r>
      <w:r w:rsidR="009570B1">
        <w:rPr>
          <w:rFonts w:ascii="Times New Roman" w:eastAsia="Courier New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                         </w:t>
      </w:r>
      <w:r w:rsidRPr="00800A92">
        <w:rPr>
          <w:rFonts w:ascii="Times New Roman" w:eastAsia="Courier New" w:hAnsi="Times New Roman" w:cs="Times New Roman"/>
          <w:bCs/>
          <w:color w:val="000000"/>
          <w:sz w:val="28"/>
          <w:szCs w:val="28"/>
          <w:shd w:val="clear" w:color="auto" w:fill="FFFFFF"/>
        </w:rPr>
        <w:t>от Продавца уникального идентификатора начисления (УИН)</w:t>
      </w:r>
      <w:r>
        <w:rPr>
          <w:rFonts w:ascii="Times New Roman" w:eastAsia="Courier New" w:hAnsi="Times New Roman" w:cs="Times New Roman"/>
          <w:bCs/>
          <w:color w:val="000000"/>
          <w:sz w:val="28"/>
          <w:szCs w:val="28"/>
          <w:shd w:val="clear" w:color="auto" w:fill="FFFFFF"/>
        </w:rPr>
        <w:t>.</w:t>
      </w:r>
    </w:p>
    <w:p w:rsidR="00797A8B" w:rsidRDefault="00800A92" w:rsidP="00797A8B">
      <w:pPr>
        <w:widowControl w:val="0"/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800A92">
        <w:rPr>
          <w:rFonts w:ascii="Times New Roman" w:eastAsia="Courier New" w:hAnsi="Times New Roman" w:cs="Times New Roman"/>
          <w:bCs/>
          <w:color w:val="000000"/>
          <w:sz w:val="28"/>
          <w:szCs w:val="28"/>
          <w:shd w:val="clear" w:color="auto" w:fill="FFFFFF"/>
        </w:rPr>
        <w:t>2.4</w:t>
      </w:r>
      <w:r w:rsidRPr="00800A92">
        <w:rPr>
          <w:rFonts w:ascii="Times New Roman" w:eastAsia="Courier New" w:hAnsi="Times New Roman" w:cs="Times New Roman"/>
          <w:bCs/>
          <w:color w:val="000000"/>
          <w:sz w:val="28"/>
          <w:szCs w:val="28"/>
          <w:shd w:val="clear" w:color="auto" w:fill="FFFFFF"/>
        </w:rPr>
        <w:tab/>
        <w:t xml:space="preserve">Денежные обязательства Покупателя, предусмотренные пунктами 2.1 и </w:t>
      </w:r>
      <w:r w:rsidRPr="00800A92">
        <w:rPr>
          <w:rFonts w:ascii="Times New Roman" w:eastAsia="Courier New" w:hAnsi="Times New Roman" w:cs="Times New Roman"/>
          <w:bCs/>
          <w:color w:val="000000"/>
          <w:sz w:val="28"/>
          <w:szCs w:val="28"/>
          <w:shd w:val="clear" w:color="auto" w:fill="FFFFFF"/>
        </w:rPr>
        <w:lastRenderedPageBreak/>
        <w:t>2.3 настоящего Договора, считаются исполненными с момента поступления указанных средств на счет Продавца.</w:t>
      </w:r>
    </w:p>
    <w:p w:rsidR="00797A8B" w:rsidRDefault="00797A8B" w:rsidP="00797A8B">
      <w:pPr>
        <w:widowControl w:val="0"/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85AD9" w:rsidRPr="00CC2939" w:rsidRDefault="00585AD9" w:rsidP="00585AD9">
      <w:pPr>
        <w:widowControl w:val="0"/>
        <w:numPr>
          <w:ilvl w:val="0"/>
          <w:numId w:val="1"/>
        </w:numPr>
        <w:tabs>
          <w:tab w:val="left" w:pos="426"/>
        </w:tabs>
        <w:spacing w:after="0" w:line="240" w:lineRule="auto"/>
        <w:ind w:left="1276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C293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ОБЯЗАННОСТИ СТОРОН</w:t>
      </w:r>
    </w:p>
    <w:p w:rsidR="00585AD9" w:rsidRPr="00CC2939" w:rsidRDefault="00585AD9" w:rsidP="00585AD9">
      <w:pPr>
        <w:widowControl w:val="0"/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585AD9" w:rsidRPr="00CC2939" w:rsidRDefault="00585AD9" w:rsidP="00585AD9">
      <w:pPr>
        <w:widowControl w:val="0"/>
        <w:numPr>
          <w:ilvl w:val="1"/>
          <w:numId w:val="2"/>
        </w:numPr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C293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Обязанности Продавца:</w:t>
      </w:r>
    </w:p>
    <w:p w:rsidR="00585AD9" w:rsidRPr="00CC2939" w:rsidRDefault="00797A8B" w:rsidP="00797A8B">
      <w:pPr>
        <w:widowControl w:val="0"/>
        <w:numPr>
          <w:ilvl w:val="2"/>
          <w:numId w:val="4"/>
        </w:numPr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7A8B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Передать по акту приёма-передачи Покупателю Участок в течение 5 календарных дней после полной оплаты стоимости Участка.</w:t>
      </w:r>
    </w:p>
    <w:p w:rsidR="00585AD9" w:rsidRPr="00CC2939" w:rsidRDefault="0000260B" w:rsidP="00797A8B">
      <w:pPr>
        <w:widowControl w:val="0"/>
        <w:numPr>
          <w:ilvl w:val="2"/>
          <w:numId w:val="4"/>
        </w:numPr>
        <w:tabs>
          <w:tab w:val="left" w:pos="1560"/>
          <w:tab w:val="left" w:pos="234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срок не позднее пяти</w:t>
      </w:r>
      <w:r w:rsidR="00585AD9" w:rsidRPr="00CC29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рабочих дней 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момента</w:t>
      </w:r>
      <w:r w:rsidR="00797A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подписания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97A8B" w:rsidRPr="00797A8B">
        <w:rPr>
          <w:rFonts w:ascii="Times New Roman" w:eastAsia="Times New Roman" w:hAnsi="Times New Roman" w:cs="Times New Roman"/>
          <w:color w:val="000000"/>
          <w:sz w:val="28"/>
          <w:szCs w:val="28"/>
        </w:rPr>
        <w:t>акт</w:t>
      </w:r>
      <w:r w:rsidR="00797A8B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797A8B" w:rsidRPr="00797A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приёма-передачи </w:t>
      </w:r>
      <w:r w:rsidR="00797A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Участка </w:t>
      </w:r>
      <w:r w:rsidR="00797A8B" w:rsidRPr="00797A8B">
        <w:rPr>
          <w:rFonts w:ascii="Times New Roman" w:eastAsia="Times New Roman" w:hAnsi="Times New Roman" w:cs="Times New Roman"/>
          <w:color w:val="000000"/>
          <w:sz w:val="28"/>
          <w:szCs w:val="28"/>
        </w:rPr>
        <w:t>Покупателю</w:t>
      </w:r>
      <w:r w:rsidRPr="0000260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направить все необходимые в соответствии с действующим законодательством Российской Федерации и требованиями Федеральной службы государственной регистрации</w:t>
      </w:r>
      <w:r w:rsidRPr="0000260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кадастра и картографии </w:t>
      </w:r>
      <w:r w:rsidR="009570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(далее – орган регистрации прав) документы для осуществления государственной регистрации прав на Участок.</w:t>
      </w:r>
    </w:p>
    <w:p w:rsidR="00585AD9" w:rsidRPr="00CC2939" w:rsidRDefault="00585AD9" w:rsidP="00585AD9">
      <w:pPr>
        <w:widowControl w:val="0"/>
        <w:numPr>
          <w:ilvl w:val="2"/>
          <w:numId w:val="4"/>
        </w:numPr>
        <w:tabs>
          <w:tab w:val="left" w:pos="1560"/>
          <w:tab w:val="left" w:pos="255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2939">
        <w:rPr>
          <w:rFonts w:ascii="Times New Roman" w:eastAsia="Times New Roman" w:hAnsi="Times New Roman" w:cs="Times New Roman"/>
          <w:color w:val="000000"/>
          <w:sz w:val="28"/>
          <w:szCs w:val="28"/>
        </w:rPr>
        <w:t>Надлежащим образом исполнять все свои обязанности, предусмотренные настоящим Договором и вытекающие из условий последнего и существа отношений с Покупателем.</w:t>
      </w:r>
    </w:p>
    <w:p w:rsidR="00585AD9" w:rsidRPr="00CC2939" w:rsidRDefault="00585AD9" w:rsidP="00585AD9">
      <w:pPr>
        <w:widowControl w:val="0"/>
        <w:numPr>
          <w:ilvl w:val="1"/>
          <w:numId w:val="2"/>
        </w:numPr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C293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Обязанности Покупателя:</w:t>
      </w:r>
    </w:p>
    <w:p w:rsidR="00585AD9" w:rsidRPr="00CC2939" w:rsidRDefault="00585AD9" w:rsidP="00585AD9">
      <w:pPr>
        <w:widowControl w:val="0"/>
        <w:numPr>
          <w:ilvl w:val="2"/>
          <w:numId w:val="3"/>
        </w:numPr>
        <w:tabs>
          <w:tab w:val="left" w:pos="1560"/>
          <w:tab w:val="left" w:pos="23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2939"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Произвести оплату стоимости Участка в сроки и в размере, предусмотренные пунктами 2.1-2.2 настоящего Договора.</w:t>
      </w:r>
    </w:p>
    <w:p w:rsidR="0000260B" w:rsidRPr="0000260B" w:rsidRDefault="0000260B" w:rsidP="00585AD9">
      <w:pPr>
        <w:widowControl w:val="0"/>
        <w:numPr>
          <w:ilvl w:val="2"/>
          <w:numId w:val="3"/>
        </w:numPr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необходимости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соверша</w:t>
      </w:r>
      <w:r w:rsidRPr="00CC29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за свой счет все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действия</w:t>
      </w:r>
      <w:r w:rsidRPr="0000260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предусмотренные действующим законодательством Российской Федерации и требованиями органа регистрации прав</w:t>
      </w:r>
      <w:r w:rsidR="00B859DC" w:rsidRPr="00B859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B859DC">
        <w:rPr>
          <w:rFonts w:ascii="Times New Roman" w:eastAsia="Times New Roman" w:hAnsi="Times New Roman" w:cs="Times New Roman"/>
          <w:color w:val="000000"/>
          <w:sz w:val="28"/>
          <w:szCs w:val="28"/>
        </w:rPr>
        <w:t>для государственной регистрации права собственности Покупателя на Участок.</w:t>
      </w:r>
    </w:p>
    <w:p w:rsidR="0000260B" w:rsidRPr="00797A8B" w:rsidRDefault="00FE7061" w:rsidP="00585AD9">
      <w:pPr>
        <w:widowControl w:val="0"/>
        <w:numPr>
          <w:ilvl w:val="2"/>
          <w:numId w:val="3"/>
        </w:numPr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2939">
        <w:rPr>
          <w:rFonts w:ascii="Times New Roman" w:eastAsia="Times New Roman" w:hAnsi="Times New Roman" w:cs="Times New Roman"/>
          <w:color w:val="000000"/>
          <w:sz w:val="28"/>
          <w:szCs w:val="28"/>
        </w:rPr>
        <w:t>Надлежащим образом исполнять все свои обязанности, предусмотренные настоящим Договором и вытекающие из условий последнего и существа отношений с Продавцом.</w:t>
      </w:r>
    </w:p>
    <w:p w:rsidR="00797A8B" w:rsidRDefault="00797A8B" w:rsidP="00797A8B">
      <w:pPr>
        <w:widowControl w:val="0"/>
        <w:numPr>
          <w:ilvl w:val="2"/>
          <w:numId w:val="3"/>
        </w:numPr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7A8B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пунктами 16, 17 статьи 6 Федерального закона </w:t>
      </w:r>
      <w:r w:rsidR="009570B1"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 w:rsidRPr="00797A8B">
        <w:rPr>
          <w:rFonts w:ascii="Times New Roman" w:eastAsia="Times New Roman" w:hAnsi="Times New Roman" w:cs="Times New Roman"/>
          <w:sz w:val="28"/>
          <w:szCs w:val="28"/>
        </w:rPr>
        <w:t>от 24.07.2002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97A8B">
        <w:rPr>
          <w:rFonts w:ascii="Times New Roman" w:eastAsia="Times New Roman" w:hAnsi="Times New Roman" w:cs="Times New Roman"/>
          <w:sz w:val="28"/>
          <w:szCs w:val="28"/>
        </w:rPr>
        <w:t>№ 101-ФЗ «Об обороте земель сельскохозяйственного назначения» начать использование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Участка</w:t>
      </w:r>
      <w:r w:rsidRPr="00797A8B">
        <w:rPr>
          <w:rFonts w:ascii="Times New Roman" w:eastAsia="Times New Roman" w:hAnsi="Times New Roman" w:cs="Times New Roman"/>
          <w:sz w:val="28"/>
          <w:szCs w:val="28"/>
        </w:rPr>
        <w:t xml:space="preserve"> по целевому назначению в течение года с момента во</w:t>
      </w:r>
      <w:r>
        <w:rPr>
          <w:rFonts w:ascii="Times New Roman" w:eastAsia="Times New Roman" w:hAnsi="Times New Roman" w:cs="Times New Roman"/>
          <w:sz w:val="28"/>
          <w:szCs w:val="28"/>
        </w:rPr>
        <w:t>зникновения права собственности.</w:t>
      </w:r>
    </w:p>
    <w:p w:rsidR="00585AD9" w:rsidRPr="00CC2939" w:rsidRDefault="00585AD9" w:rsidP="00585AD9">
      <w:pPr>
        <w:widowControl w:val="0"/>
        <w:tabs>
          <w:tab w:val="left" w:pos="1349"/>
          <w:tab w:val="left" w:pos="156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85AD9" w:rsidRPr="00CC2939" w:rsidRDefault="00585AD9" w:rsidP="00585AD9">
      <w:pPr>
        <w:widowControl w:val="0"/>
        <w:numPr>
          <w:ilvl w:val="0"/>
          <w:numId w:val="1"/>
        </w:num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bookmarkStart w:id="0" w:name="bookmark0"/>
      <w:r w:rsidRPr="00CC293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ВОЗНИКНОВЕНИЕ ПРАВА СОБСТВЕННОСТИ</w:t>
      </w:r>
      <w:bookmarkEnd w:id="0"/>
    </w:p>
    <w:p w:rsidR="00585AD9" w:rsidRPr="00CC2939" w:rsidRDefault="00585AD9" w:rsidP="00585AD9">
      <w:pPr>
        <w:widowControl w:val="0"/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585AD9" w:rsidRPr="00FE7061" w:rsidRDefault="00585AD9" w:rsidP="00585AD9">
      <w:pPr>
        <w:widowControl w:val="0"/>
        <w:numPr>
          <w:ilvl w:val="1"/>
          <w:numId w:val="7"/>
        </w:numPr>
        <w:tabs>
          <w:tab w:val="left" w:pos="98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29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Право собственности на Участок переходит </w:t>
      </w:r>
      <w:proofErr w:type="gramStart"/>
      <w:r w:rsidRPr="00CC29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Покупателю с момента государственной регистрации </w:t>
      </w:r>
      <w:r w:rsidR="00FE7061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права собственности в органе регистрации прав в соответствии с действующим законодательством</w:t>
      </w:r>
      <w:proofErr w:type="gramEnd"/>
      <w:r w:rsidR="00FE706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Российской Федерации.</w:t>
      </w:r>
    </w:p>
    <w:p w:rsidR="00585AD9" w:rsidRPr="00CC2939" w:rsidRDefault="00585AD9" w:rsidP="00585AD9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585AD9" w:rsidRPr="00CC2939" w:rsidRDefault="00585AD9" w:rsidP="00585AD9">
      <w:pPr>
        <w:widowControl w:val="0"/>
        <w:numPr>
          <w:ilvl w:val="0"/>
          <w:numId w:val="1"/>
        </w:numPr>
        <w:tabs>
          <w:tab w:val="left" w:pos="426"/>
        </w:tabs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C293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ОСОБЫЕ УСЛОВИЯ</w:t>
      </w:r>
    </w:p>
    <w:p w:rsidR="00585AD9" w:rsidRPr="00CC2939" w:rsidRDefault="00585AD9" w:rsidP="00585AD9">
      <w:pPr>
        <w:widowControl w:val="0"/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585AD9" w:rsidRPr="00CC2939" w:rsidRDefault="00585AD9" w:rsidP="00585AD9">
      <w:pPr>
        <w:widowControl w:val="0"/>
        <w:numPr>
          <w:ilvl w:val="1"/>
          <w:numId w:val="8"/>
        </w:numPr>
        <w:tabs>
          <w:tab w:val="left" w:pos="1002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2939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 вступает в силу с момента его подписания уполномоченными представителями Сторон и действует до полного исполнения Сторонами всех принятых на себя обязательств.</w:t>
      </w:r>
      <w:bookmarkStart w:id="1" w:name="bookmark1"/>
    </w:p>
    <w:p w:rsidR="00585AD9" w:rsidRDefault="00585AD9" w:rsidP="00585AD9">
      <w:pPr>
        <w:widowControl w:val="0"/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585AD9" w:rsidRPr="00CC2939" w:rsidRDefault="00585AD9" w:rsidP="00585AD9">
      <w:pPr>
        <w:widowControl w:val="0"/>
        <w:numPr>
          <w:ilvl w:val="0"/>
          <w:numId w:val="1"/>
        </w:numPr>
        <w:tabs>
          <w:tab w:val="left" w:pos="426"/>
        </w:tabs>
        <w:spacing w:after="0" w:line="240" w:lineRule="auto"/>
        <w:ind w:left="993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C293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ОТВЕТСТВЕННОСТЬ СТОРОН</w:t>
      </w:r>
      <w:bookmarkEnd w:id="1"/>
    </w:p>
    <w:p w:rsidR="00585AD9" w:rsidRPr="00CC2939" w:rsidRDefault="00585AD9" w:rsidP="00585AD9">
      <w:pPr>
        <w:widowControl w:val="0"/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585AD9" w:rsidRPr="00CC2939" w:rsidRDefault="0068207E" w:rsidP="00585AD9">
      <w:pPr>
        <w:widowControl w:val="0"/>
        <w:numPr>
          <w:ilvl w:val="1"/>
          <w:numId w:val="9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Стороны несут ответственность в порядке, </w:t>
      </w:r>
      <w:r w:rsidR="00585AD9" w:rsidRPr="00CC2939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предусмотренном законодательством Российской Федерации, за предоставление информации, несоответствующей действительности, за непредставление информации, которая известна, либо должна быть известна, и имевшей существенное значение для Сторон при заключении Договора.</w:t>
      </w:r>
    </w:p>
    <w:p w:rsidR="00585AD9" w:rsidRPr="00CC2939" w:rsidRDefault="00585AD9" w:rsidP="00585AD9">
      <w:pPr>
        <w:widowControl w:val="0"/>
        <w:numPr>
          <w:ilvl w:val="1"/>
          <w:numId w:val="9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2939">
        <w:rPr>
          <w:rFonts w:ascii="Times New Roman" w:eastAsia="Times New Roman" w:hAnsi="Times New Roman" w:cs="Times New Roman"/>
          <w:color w:val="000000"/>
          <w:sz w:val="28"/>
          <w:szCs w:val="28"/>
        </w:rPr>
        <w:t>В случае неисполнения или ненадлежащего исполнения какой-либо из Сторон обязательств по настоящему Договору, виновная Сторона несет ответственность, предусмотренную действующим законодательством Российской Федерации.</w:t>
      </w:r>
    </w:p>
    <w:p w:rsidR="00585AD9" w:rsidRPr="00CC2939" w:rsidRDefault="00585AD9" w:rsidP="00585AD9">
      <w:pPr>
        <w:widowControl w:val="0"/>
        <w:numPr>
          <w:ilvl w:val="1"/>
          <w:numId w:val="9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2939">
        <w:rPr>
          <w:rFonts w:ascii="Times New Roman" w:eastAsia="Times New Roman" w:hAnsi="Times New Roman" w:cs="Times New Roman"/>
          <w:color w:val="000000"/>
          <w:sz w:val="28"/>
          <w:szCs w:val="28"/>
        </w:rPr>
        <w:t>За нарушение срока оплаты, указанного в п. 2.2 Договора, Покупатель выплачивает неустойку в виде</w:t>
      </w:r>
      <w:r w:rsidR="00FE706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пени в размере 0,01% от суммы Д</w:t>
      </w:r>
      <w:r w:rsidRPr="00CC2939">
        <w:rPr>
          <w:rFonts w:ascii="Times New Roman" w:eastAsia="Times New Roman" w:hAnsi="Times New Roman" w:cs="Times New Roman"/>
          <w:color w:val="000000"/>
          <w:sz w:val="28"/>
          <w:szCs w:val="28"/>
        </w:rPr>
        <w:t>оговора за каждый день просрочки исполнения обязательства. При этом денежные средства, подлежащие возмещению, взыскиваются в полном объеме сверх неустойки.</w:t>
      </w:r>
    </w:p>
    <w:p w:rsidR="00585AD9" w:rsidRPr="00CC2939" w:rsidRDefault="00585AD9" w:rsidP="00585AD9">
      <w:pPr>
        <w:widowControl w:val="0"/>
        <w:numPr>
          <w:ilvl w:val="1"/>
          <w:numId w:val="9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2939">
        <w:rPr>
          <w:rFonts w:ascii="Times New Roman" w:eastAsia="Times New Roman" w:hAnsi="Times New Roman" w:cs="Times New Roman"/>
          <w:color w:val="000000"/>
          <w:sz w:val="28"/>
          <w:szCs w:val="28"/>
        </w:rPr>
        <w:t>Стороны освобождаются от ответственности за частичное или полное неисполнение своих обязательств по настоящему Договору, если их исполнению препятствует чрезвычайное и непредотвратимое при данных условиях обстоятельство (непреодолимая сила).</w:t>
      </w:r>
    </w:p>
    <w:p w:rsidR="00585AD9" w:rsidRPr="00CC2939" w:rsidRDefault="00585AD9" w:rsidP="00585AD9">
      <w:pPr>
        <w:widowControl w:val="0"/>
        <w:numPr>
          <w:ilvl w:val="1"/>
          <w:numId w:val="9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2939">
        <w:rPr>
          <w:rFonts w:ascii="Times New Roman" w:eastAsia="Times New Roman" w:hAnsi="Times New Roman" w:cs="Times New Roman"/>
          <w:color w:val="000000"/>
          <w:sz w:val="28"/>
          <w:szCs w:val="28"/>
        </w:rPr>
        <w:t>При возникновении обстоятельств непреодолимой силы, препятствующих исполнению обязательств по настоящему Договору одной из Сторон, она обязана оповестить другую Сторону не позднее 3 дня с момента возникновения таких обстоятельств, при этом срок выполнения обязательств по настоящему Договору переносится соразмерно времени, в течение которого действовали такие обстоятельства.</w:t>
      </w:r>
    </w:p>
    <w:p w:rsidR="00585AD9" w:rsidRPr="00CC2939" w:rsidRDefault="00585AD9" w:rsidP="00585AD9">
      <w:pPr>
        <w:widowControl w:val="0"/>
        <w:tabs>
          <w:tab w:val="left" w:pos="1041"/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85AD9" w:rsidRPr="00CC2939" w:rsidRDefault="00585AD9" w:rsidP="00585AD9">
      <w:pPr>
        <w:widowControl w:val="0"/>
        <w:numPr>
          <w:ilvl w:val="0"/>
          <w:numId w:val="1"/>
        </w:numPr>
        <w:tabs>
          <w:tab w:val="left" w:pos="426"/>
        </w:tabs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bookmarkStart w:id="2" w:name="bookmark2"/>
      <w:r w:rsidRPr="00CC293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ПРОЧИЕ УСЛОВИЯ</w:t>
      </w:r>
      <w:bookmarkEnd w:id="2"/>
    </w:p>
    <w:p w:rsidR="00585AD9" w:rsidRPr="00CC2939" w:rsidRDefault="00585AD9" w:rsidP="00585AD9">
      <w:pPr>
        <w:widowControl w:val="0"/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585AD9" w:rsidRPr="00CC2939" w:rsidRDefault="00585AD9" w:rsidP="00585AD9">
      <w:pPr>
        <w:widowControl w:val="0"/>
        <w:numPr>
          <w:ilvl w:val="1"/>
          <w:numId w:val="10"/>
        </w:numPr>
        <w:tabs>
          <w:tab w:val="left" w:pos="975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2939">
        <w:rPr>
          <w:rFonts w:ascii="Times New Roman" w:eastAsia="Times New Roman" w:hAnsi="Times New Roman" w:cs="Times New Roman"/>
          <w:color w:val="000000"/>
          <w:sz w:val="28"/>
          <w:szCs w:val="28"/>
        </w:rPr>
        <w:t>Все изменения и дополнения к настоящему Договору действительны, если они совершены в письменной форме и подписаны уполномоченными представителями Сторон.</w:t>
      </w:r>
      <w:r w:rsidRPr="00CC29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C2939">
        <w:rPr>
          <w:rFonts w:ascii="Times New Roman" w:eastAsia="Times New Roman" w:hAnsi="Times New Roman" w:cs="Times New Roman"/>
          <w:color w:val="000000"/>
          <w:sz w:val="28"/>
          <w:szCs w:val="28"/>
        </w:rPr>
        <w:t>Во всем, что не урегулировано Договором, Стороны руководствуются действующим законодательством Российской Федерации. Односторонний отказ Сторон от исполнения настоящего Договора не допускается.</w:t>
      </w:r>
    </w:p>
    <w:p w:rsidR="00585AD9" w:rsidRPr="00CC2939" w:rsidRDefault="00585AD9" w:rsidP="00585AD9">
      <w:pPr>
        <w:widowControl w:val="0"/>
        <w:numPr>
          <w:ilvl w:val="1"/>
          <w:numId w:val="10"/>
        </w:numPr>
        <w:tabs>
          <w:tab w:val="left" w:pos="975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2939">
        <w:rPr>
          <w:rFonts w:ascii="Times New Roman" w:eastAsia="Times New Roman" w:hAnsi="Times New Roman" w:cs="Times New Roman"/>
          <w:color w:val="000000"/>
          <w:sz w:val="28"/>
          <w:szCs w:val="28"/>
        </w:rPr>
        <w:t>Все споры по настоящему Договору подлежат рассмотрению и разрешению в суде.</w:t>
      </w:r>
    </w:p>
    <w:p w:rsidR="00585AD9" w:rsidRPr="00CC2939" w:rsidRDefault="00585AD9" w:rsidP="00585AD9">
      <w:pPr>
        <w:widowControl w:val="0"/>
        <w:numPr>
          <w:ilvl w:val="1"/>
          <w:numId w:val="10"/>
        </w:numPr>
        <w:tabs>
          <w:tab w:val="left" w:pos="975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2939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 составлен в трех экземплярах, имеющих одинаковую юридическую силу: один экземпляр - для Покупателя, один - дл</w:t>
      </w:r>
      <w:r w:rsidR="00FE7061">
        <w:rPr>
          <w:rFonts w:ascii="Times New Roman" w:eastAsia="Times New Roman" w:hAnsi="Times New Roman" w:cs="Times New Roman"/>
          <w:color w:val="000000"/>
          <w:sz w:val="28"/>
          <w:szCs w:val="28"/>
        </w:rPr>
        <w:t>я Продавца, один направляется в орган регистрации</w:t>
      </w:r>
      <w:r w:rsidRPr="00CC29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прав.</w:t>
      </w:r>
    </w:p>
    <w:p w:rsidR="00585AD9" w:rsidRPr="00CC2939" w:rsidRDefault="00FE7061" w:rsidP="00585AD9">
      <w:pPr>
        <w:widowControl w:val="0"/>
        <w:numPr>
          <w:ilvl w:val="1"/>
          <w:numId w:val="10"/>
        </w:numPr>
        <w:tabs>
          <w:tab w:val="left" w:pos="975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Приложением к настоящему Д</w:t>
      </w:r>
      <w:r w:rsidR="00585AD9" w:rsidRPr="00CC2939">
        <w:rPr>
          <w:rFonts w:ascii="Times New Roman" w:eastAsia="Times New Roman" w:hAnsi="Times New Roman" w:cs="Times New Roman"/>
          <w:color w:val="000000"/>
          <w:sz w:val="28"/>
          <w:szCs w:val="28"/>
        </w:rPr>
        <w:t>оговору являются:</w:t>
      </w:r>
    </w:p>
    <w:p w:rsidR="00585AD9" w:rsidRPr="00CC2939" w:rsidRDefault="00585AD9" w:rsidP="00585AD9">
      <w:pPr>
        <w:widowControl w:val="0"/>
        <w:numPr>
          <w:ilvl w:val="2"/>
          <w:numId w:val="10"/>
        </w:numPr>
        <w:tabs>
          <w:tab w:val="left" w:pos="975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C2939">
        <w:rPr>
          <w:rFonts w:ascii="Times New Roman" w:eastAsia="Times New Roman" w:hAnsi="Times New Roman" w:cs="Times New Roman"/>
          <w:color w:val="000000"/>
          <w:sz w:val="28"/>
          <w:szCs w:val="28"/>
        </w:rPr>
        <w:t>Расчет цены земельного участка (приложение № 1);</w:t>
      </w:r>
    </w:p>
    <w:p w:rsidR="00585AD9" w:rsidRPr="00CC2939" w:rsidRDefault="00FE7061" w:rsidP="00585AD9">
      <w:pPr>
        <w:widowControl w:val="0"/>
        <w:numPr>
          <w:ilvl w:val="2"/>
          <w:numId w:val="10"/>
        </w:numPr>
        <w:tabs>
          <w:tab w:val="left" w:pos="975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Выписка</w:t>
      </w:r>
      <w:r w:rsidR="00585AD9" w:rsidRPr="00CC29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 Единого государственного реестра недвижимости об основных характеристиках и зарегистрированных правах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 недвижимости</w:t>
      </w:r>
      <w:r w:rsidR="00585AD9" w:rsidRPr="00CC29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(приложение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85AD9" w:rsidRPr="00CC2939">
        <w:rPr>
          <w:rFonts w:ascii="Times New Roman" w:eastAsia="Times New Roman" w:hAnsi="Times New Roman" w:cs="Times New Roman"/>
          <w:color w:val="000000"/>
          <w:sz w:val="28"/>
          <w:szCs w:val="28"/>
        </w:rPr>
        <w:t>2).</w:t>
      </w:r>
    </w:p>
    <w:p w:rsidR="00585AD9" w:rsidRPr="00CC2939" w:rsidRDefault="00585AD9" w:rsidP="00585AD9">
      <w:pPr>
        <w:widowControl w:val="0"/>
        <w:tabs>
          <w:tab w:val="left" w:pos="11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85AD9" w:rsidRPr="00CC2939" w:rsidRDefault="00585AD9" w:rsidP="00585AD9">
      <w:pPr>
        <w:widowControl w:val="0"/>
        <w:numPr>
          <w:ilvl w:val="0"/>
          <w:numId w:val="1"/>
        </w:numPr>
        <w:tabs>
          <w:tab w:val="left" w:pos="426"/>
        </w:tabs>
        <w:spacing w:after="0" w:line="240" w:lineRule="auto"/>
        <w:ind w:left="1134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C293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АДРЕСА И РЕКВИЗИТЫ СТОРОН</w:t>
      </w:r>
    </w:p>
    <w:p w:rsidR="00585AD9" w:rsidRPr="00CC2939" w:rsidRDefault="00585AD9" w:rsidP="00585AD9">
      <w:pPr>
        <w:widowControl w:val="0"/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585AD9" w:rsidRPr="00CC2939" w:rsidRDefault="00585AD9" w:rsidP="00585AD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CC29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ПРОДАВЕЦ</w:t>
      </w:r>
    </w:p>
    <w:p w:rsidR="00585AD9" w:rsidRPr="00851CB9" w:rsidRDefault="00585AD9" w:rsidP="00585A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1CB9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Ленинградский областной комитет по управлению государственным имуществом</w:t>
      </w:r>
    </w:p>
    <w:p w:rsidR="00585AD9" w:rsidRDefault="00585AD9" w:rsidP="00585A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2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Адрес: 191124, Санкт-Петербург, ул. </w:t>
      </w:r>
      <w:proofErr w:type="spellStart"/>
      <w:r w:rsidRPr="00A727E1">
        <w:rPr>
          <w:rFonts w:ascii="Times New Roman" w:eastAsia="Times New Roman" w:hAnsi="Times New Roman" w:cs="Times New Roman"/>
          <w:sz w:val="28"/>
          <w:szCs w:val="28"/>
          <w:lang w:eastAsia="ru-RU"/>
        </w:rPr>
        <w:t>Лафонская</w:t>
      </w:r>
      <w:proofErr w:type="spellEnd"/>
      <w:r w:rsidRPr="00A727E1">
        <w:rPr>
          <w:rFonts w:ascii="Times New Roman" w:eastAsia="Times New Roman" w:hAnsi="Times New Roman" w:cs="Times New Roman"/>
          <w:sz w:val="28"/>
          <w:szCs w:val="28"/>
          <w:lang w:eastAsia="ru-RU"/>
        </w:rPr>
        <w:t>, д. 6 лит. А</w:t>
      </w:r>
    </w:p>
    <w:p w:rsidR="00585AD9" w:rsidRPr="006260B7" w:rsidRDefault="00FE7061" w:rsidP="006260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Телефон: (812) 539 41 </w:t>
      </w:r>
      <w:r w:rsidR="00FE65CB">
        <w:rPr>
          <w:rFonts w:ascii="Times New Roman" w:eastAsia="Times New Roman" w:hAnsi="Times New Roman" w:cs="Times New Roman"/>
          <w:sz w:val="28"/>
          <w:szCs w:val="28"/>
          <w:lang w:eastAsia="ru-RU"/>
        </w:rPr>
        <w:t>66</w:t>
      </w:r>
      <w:r w:rsidR="00626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(812) 539-41-21; факс: (812) 539 41 </w:t>
      </w:r>
      <w:r w:rsidR="00585AD9" w:rsidRPr="00851CB9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</w:p>
    <w:p w:rsidR="00585AD9" w:rsidRDefault="00585AD9" w:rsidP="00585AD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7978" w:rsidRPr="00CC2939" w:rsidRDefault="00F77978" w:rsidP="00585AD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85AD9" w:rsidRPr="00CC2939" w:rsidRDefault="00585AD9" w:rsidP="00585AD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CC29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ПОКУПАТЕЛЬ </w:t>
      </w:r>
    </w:p>
    <w:p w:rsidR="00585AD9" w:rsidRPr="00CC2939" w:rsidRDefault="00585AD9" w:rsidP="00585AD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07EF3" w:rsidRPr="000108E5" w:rsidRDefault="00797A8B" w:rsidP="00585AD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</w:t>
      </w:r>
    </w:p>
    <w:p w:rsidR="00585AD9" w:rsidRPr="00CC2939" w:rsidRDefault="00585AD9" w:rsidP="00585A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927"/>
        <w:gridCol w:w="5104"/>
      </w:tblGrid>
      <w:tr w:rsidR="00585AD9" w:rsidRPr="00CC2939" w:rsidTr="00F07EF3">
        <w:tc>
          <w:tcPr>
            <w:tcW w:w="4927" w:type="dxa"/>
          </w:tcPr>
          <w:p w:rsidR="00585AD9" w:rsidRPr="00CC2939" w:rsidRDefault="00585AD9" w:rsidP="009C0BA1">
            <w:pPr>
              <w:widowContro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C293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От Продавца:</w:t>
            </w:r>
          </w:p>
          <w:p w:rsidR="00585AD9" w:rsidRDefault="00585AD9" w:rsidP="009C0BA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C011D" w:rsidRDefault="00BC011D" w:rsidP="009C0BA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C011D" w:rsidRDefault="00BC011D" w:rsidP="009C0BA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C011D" w:rsidRDefault="00BC011D" w:rsidP="009C0BA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C011D" w:rsidRPr="00CC2939" w:rsidRDefault="00BC011D" w:rsidP="009C0BA1">
            <w:pPr>
              <w:widowContro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bookmarkStart w:id="3" w:name="_GoBack"/>
            <w:bookmarkEnd w:id="3"/>
          </w:p>
          <w:p w:rsidR="00585AD9" w:rsidRPr="00CC2939" w:rsidRDefault="00BC011D" w:rsidP="009C0BA1">
            <w:pPr>
              <w:widowContro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___________________________</w:t>
            </w:r>
          </w:p>
        </w:tc>
        <w:tc>
          <w:tcPr>
            <w:tcW w:w="5104" w:type="dxa"/>
          </w:tcPr>
          <w:p w:rsidR="00585AD9" w:rsidRPr="00CC2939" w:rsidRDefault="00585AD9" w:rsidP="009C0BA1">
            <w:pPr>
              <w:widowContro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C293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От Покупателя:</w:t>
            </w:r>
          </w:p>
          <w:p w:rsidR="00FE65CB" w:rsidRDefault="00FE65CB" w:rsidP="009C0BA1">
            <w:pPr>
              <w:widowContro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FE65CB" w:rsidRDefault="00FE65CB" w:rsidP="009C0BA1">
            <w:pPr>
              <w:widowContro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FE65CB" w:rsidRDefault="00FE65CB" w:rsidP="009C0BA1">
            <w:pPr>
              <w:widowContro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FE65CB" w:rsidRDefault="00FE65CB" w:rsidP="009C0BA1">
            <w:pPr>
              <w:widowContro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FE65CB" w:rsidRDefault="00FE65CB" w:rsidP="009C0BA1">
            <w:pPr>
              <w:widowContro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585AD9" w:rsidRPr="00CC2939" w:rsidRDefault="00797A8B" w:rsidP="009C0BA1">
            <w:pPr>
              <w:widowContro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___________________________</w:t>
            </w:r>
          </w:p>
          <w:p w:rsidR="00585AD9" w:rsidRPr="00CC2939" w:rsidRDefault="00585AD9" w:rsidP="009C0BA1">
            <w:pPr>
              <w:widowContro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585AD9" w:rsidRPr="00CC2939" w:rsidRDefault="00585AD9" w:rsidP="009C0BA1">
            <w:pPr>
              <w:widowControl w:val="0"/>
              <w:tabs>
                <w:tab w:val="left" w:pos="1190"/>
              </w:tabs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585AD9" w:rsidRPr="00CC2939" w:rsidRDefault="00585AD9" w:rsidP="00585AD9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85AD9" w:rsidRPr="00CC2939" w:rsidRDefault="00585AD9" w:rsidP="00585AD9">
      <w:pPr>
        <w:rPr>
          <w:rFonts w:ascii="Times New Roman" w:hAnsi="Times New Roman" w:cs="Times New Roman"/>
          <w:sz w:val="28"/>
          <w:szCs w:val="28"/>
        </w:rPr>
      </w:pPr>
    </w:p>
    <w:sectPr w:rsidR="00585AD9" w:rsidRPr="00CC2939" w:rsidSect="00CF065C">
      <w:footerReference w:type="default" r:id="rId8"/>
      <w:pgSz w:w="11907" w:h="16840" w:code="9"/>
      <w:pgMar w:top="1021" w:right="567" w:bottom="1021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3B28" w:rsidRDefault="000A3B28">
      <w:pPr>
        <w:spacing w:after="0" w:line="240" w:lineRule="auto"/>
      </w:pPr>
      <w:r>
        <w:separator/>
      </w:r>
    </w:p>
  </w:endnote>
  <w:endnote w:type="continuationSeparator" w:id="0">
    <w:p w:rsidR="000A3B28" w:rsidRDefault="000A3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5716973"/>
      <w:docPartObj>
        <w:docPartGallery w:val="Page Numbers (Bottom of Page)"/>
        <w:docPartUnique/>
      </w:docPartObj>
    </w:sdtPr>
    <w:sdtEndPr/>
    <w:sdtContent>
      <w:p w:rsidR="00C72752" w:rsidRDefault="00585AD9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011D">
          <w:rPr>
            <w:noProof/>
          </w:rPr>
          <w:t>4</w:t>
        </w:r>
        <w:r>
          <w:fldChar w:fldCharType="end"/>
        </w:r>
      </w:p>
    </w:sdtContent>
  </w:sdt>
  <w:p w:rsidR="00C72752" w:rsidRDefault="00BC011D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3B28" w:rsidRDefault="000A3B28">
      <w:pPr>
        <w:spacing w:after="0" w:line="240" w:lineRule="auto"/>
      </w:pPr>
      <w:r>
        <w:separator/>
      </w:r>
    </w:p>
  </w:footnote>
  <w:footnote w:type="continuationSeparator" w:id="0">
    <w:p w:rsidR="000A3B28" w:rsidRDefault="000A3B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E52E2"/>
    <w:multiLevelType w:val="multilevel"/>
    <w:tmpl w:val="D790505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color w:val="000000"/>
      </w:rPr>
    </w:lvl>
  </w:abstractNum>
  <w:abstractNum w:abstractNumId="1">
    <w:nsid w:val="0828248E"/>
    <w:multiLevelType w:val="multilevel"/>
    <w:tmpl w:val="0698619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color w:val="000000"/>
      </w:rPr>
    </w:lvl>
  </w:abstractNum>
  <w:abstractNum w:abstractNumId="2">
    <w:nsid w:val="22C22B69"/>
    <w:multiLevelType w:val="multilevel"/>
    <w:tmpl w:val="E7869322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3.%2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2">
      <w:start w:val="1"/>
      <w:numFmt w:val="decimal"/>
      <w:lvlText w:val="3.1.%3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2B230C5E"/>
    <w:multiLevelType w:val="multilevel"/>
    <w:tmpl w:val="2FB69FA0"/>
    <w:lvl w:ilvl="0">
      <w:start w:val="2"/>
      <w:numFmt w:val="decimal"/>
      <w:lvlText w:val="%1"/>
      <w:lvlJc w:val="left"/>
      <w:pPr>
        <w:ind w:left="360" w:hanging="360"/>
      </w:pPr>
      <w:rPr>
        <w:rFonts w:eastAsia="Courier New" w:hint="default"/>
        <w:color w:val="000000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eastAsia="Courier New" w:hint="default"/>
        <w:color w:val="00000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eastAsia="Courier New" w:hint="default"/>
        <w:color w:val="00000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eastAsia="Courier New" w:hint="default"/>
        <w:color w:val="00000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eastAsia="Courier New" w:hint="default"/>
        <w:color w:val="00000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eastAsia="Courier New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eastAsia="Courier New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eastAsia="Courier New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eastAsia="Courier New" w:hint="default"/>
        <w:color w:val="000000"/>
      </w:rPr>
    </w:lvl>
  </w:abstractNum>
  <w:abstractNum w:abstractNumId="4">
    <w:nsid w:val="2D862DCF"/>
    <w:multiLevelType w:val="multilevel"/>
    <w:tmpl w:val="9E0A8AC0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2">
      <w:start w:val="1"/>
      <w:numFmt w:val="decimal"/>
      <w:lvlText w:val="3.2.%3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34F96A23"/>
    <w:multiLevelType w:val="multilevel"/>
    <w:tmpl w:val="F94C8D2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color w:val="000000"/>
      </w:rPr>
    </w:lvl>
  </w:abstractNum>
  <w:abstractNum w:abstractNumId="6">
    <w:nsid w:val="4A7236FA"/>
    <w:multiLevelType w:val="multilevel"/>
    <w:tmpl w:val="8D4E69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>
    <w:nsid w:val="4EC47D70"/>
    <w:multiLevelType w:val="multilevel"/>
    <w:tmpl w:val="EF204F5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8">
    <w:nsid w:val="4F8016E8"/>
    <w:multiLevelType w:val="multilevel"/>
    <w:tmpl w:val="A3243762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3.%2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9">
    <w:nsid w:val="6BE75947"/>
    <w:multiLevelType w:val="multilevel"/>
    <w:tmpl w:val="88CC681E"/>
    <w:lvl w:ilvl="0">
      <w:start w:val="1"/>
      <w:numFmt w:val="decimal"/>
      <w:lvlText w:val="%1."/>
      <w:lvlJc w:val="left"/>
      <w:pPr>
        <w:ind w:left="1509" w:hanging="360"/>
      </w:pPr>
    </w:lvl>
    <w:lvl w:ilvl="1">
      <w:start w:val="4"/>
      <w:numFmt w:val="decimal"/>
      <w:isLgl/>
      <w:lvlText w:val="%1.%2."/>
      <w:lvlJc w:val="left"/>
      <w:pPr>
        <w:ind w:left="186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22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22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58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8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94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949" w:hanging="1800"/>
      </w:pPr>
      <w:rPr>
        <w:rFonts w:hint="default"/>
        <w:color w:val="000000"/>
      </w:rPr>
    </w:lvl>
  </w:abstractNum>
  <w:num w:numId="1">
    <w:abstractNumId w:val="9"/>
  </w:num>
  <w:num w:numId="2">
    <w:abstractNumId w:val="8"/>
  </w:num>
  <w:num w:numId="3">
    <w:abstractNumId w:val="4"/>
  </w:num>
  <w:num w:numId="4">
    <w:abstractNumId w:val="2"/>
  </w:num>
  <w:num w:numId="5">
    <w:abstractNumId w:val="6"/>
  </w:num>
  <w:num w:numId="6">
    <w:abstractNumId w:val="3"/>
  </w:num>
  <w:num w:numId="7">
    <w:abstractNumId w:val="1"/>
  </w:num>
  <w:num w:numId="8">
    <w:abstractNumId w:val="7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AD9"/>
    <w:rsid w:val="0000260B"/>
    <w:rsid w:val="00005285"/>
    <w:rsid w:val="000108E5"/>
    <w:rsid w:val="000304FE"/>
    <w:rsid w:val="000706AA"/>
    <w:rsid w:val="000A3B28"/>
    <w:rsid w:val="000D2EE6"/>
    <w:rsid w:val="003C16EC"/>
    <w:rsid w:val="00447B84"/>
    <w:rsid w:val="00475913"/>
    <w:rsid w:val="00585AD9"/>
    <w:rsid w:val="0059511A"/>
    <w:rsid w:val="006260B7"/>
    <w:rsid w:val="0068098B"/>
    <w:rsid w:val="0068207E"/>
    <w:rsid w:val="00797A8B"/>
    <w:rsid w:val="007C5251"/>
    <w:rsid w:val="00800A92"/>
    <w:rsid w:val="009570B1"/>
    <w:rsid w:val="009809E1"/>
    <w:rsid w:val="00997DE1"/>
    <w:rsid w:val="009C3E1F"/>
    <w:rsid w:val="009F3F96"/>
    <w:rsid w:val="00B33AAE"/>
    <w:rsid w:val="00B859DC"/>
    <w:rsid w:val="00BC011D"/>
    <w:rsid w:val="00CF065C"/>
    <w:rsid w:val="00D03B2D"/>
    <w:rsid w:val="00DA5117"/>
    <w:rsid w:val="00DC5B14"/>
    <w:rsid w:val="00E73F00"/>
    <w:rsid w:val="00E84924"/>
    <w:rsid w:val="00F07EF3"/>
    <w:rsid w:val="00F77978"/>
    <w:rsid w:val="00F917B9"/>
    <w:rsid w:val="00FE0B61"/>
    <w:rsid w:val="00FE65CB"/>
    <w:rsid w:val="00FE7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A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585A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585AD9"/>
  </w:style>
  <w:style w:type="table" w:styleId="a5">
    <w:name w:val="Table Grid"/>
    <w:basedOn w:val="a1"/>
    <w:uiPriority w:val="59"/>
    <w:rsid w:val="00585A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85AD9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70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706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A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585A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585AD9"/>
  </w:style>
  <w:style w:type="table" w:styleId="a5">
    <w:name w:val="Table Grid"/>
    <w:basedOn w:val="a1"/>
    <w:uiPriority w:val="59"/>
    <w:rsid w:val="00585A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85AD9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70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706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1067</Words>
  <Characters>6084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Владимирович Митин</dc:creator>
  <cp:lastModifiedBy>Петренко Екатерина Александровна</cp:lastModifiedBy>
  <cp:revision>6</cp:revision>
  <cp:lastPrinted>2022-06-08T14:46:00Z</cp:lastPrinted>
  <dcterms:created xsi:type="dcterms:W3CDTF">2023-10-06T10:46:00Z</dcterms:created>
  <dcterms:modified xsi:type="dcterms:W3CDTF">2026-01-12T09:15:00Z</dcterms:modified>
</cp:coreProperties>
</file>